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D8F" w:rsidRDefault="002E0790" w:rsidP="00AD0D25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Umieszczanie luster drogowych w pasie drogowym</w:t>
      </w:r>
    </w:p>
    <w:p w:rsidR="002E0790" w:rsidRDefault="002E0790" w:rsidP="00AD0D25">
      <w:pPr>
        <w:spacing w:line="276" w:lineRule="auto"/>
        <w:rPr>
          <w:rFonts w:ascii="Arial" w:hAnsi="Arial" w:cs="Arial"/>
          <w:sz w:val="24"/>
        </w:rPr>
      </w:pPr>
      <w:r w:rsidRPr="002E0790">
        <w:rPr>
          <w:rFonts w:ascii="Arial" w:hAnsi="Arial" w:cs="Arial"/>
          <w:sz w:val="24"/>
        </w:rPr>
        <w:t xml:space="preserve">Lustra drogowe znajdujące się w rejonach skrzyżowań dróg powiatowych z innymi drogami powiatowymi lub drogami niższej kategorii </w:t>
      </w:r>
      <w:r w:rsidR="00E95748">
        <w:rPr>
          <w:rFonts w:ascii="Arial" w:hAnsi="Arial" w:cs="Arial"/>
          <w:sz w:val="24"/>
        </w:rPr>
        <w:t>(</w:t>
      </w:r>
      <w:r w:rsidRPr="002E0790">
        <w:rPr>
          <w:rFonts w:ascii="Arial" w:hAnsi="Arial" w:cs="Arial"/>
          <w:sz w:val="24"/>
        </w:rPr>
        <w:t>drogami gminnymi</w:t>
      </w:r>
      <w:r w:rsidR="00E95748">
        <w:rPr>
          <w:rFonts w:ascii="Arial" w:hAnsi="Arial" w:cs="Arial"/>
          <w:sz w:val="24"/>
        </w:rPr>
        <w:t>)</w:t>
      </w:r>
      <w:r w:rsidRPr="002E0790">
        <w:rPr>
          <w:rFonts w:ascii="Arial" w:hAnsi="Arial" w:cs="Arial"/>
          <w:sz w:val="24"/>
        </w:rPr>
        <w:t xml:space="preserve"> ustawia zarządca drogi</w:t>
      </w:r>
      <w:r w:rsidR="00E95748">
        <w:rPr>
          <w:rFonts w:ascii="Arial" w:hAnsi="Arial" w:cs="Arial"/>
          <w:sz w:val="24"/>
        </w:rPr>
        <w:t xml:space="preserve"> - </w:t>
      </w:r>
      <w:r w:rsidRPr="002E0790">
        <w:rPr>
          <w:rFonts w:ascii="Arial" w:hAnsi="Arial" w:cs="Arial"/>
          <w:sz w:val="24"/>
        </w:rPr>
        <w:t>Powiatowy Zarząd Dróg w Wodzisławiu Śląskim. Montaż lustra może zainicjować wniosek mieszkańca, Rady Sołeckiej, Rady Gminy, Rady Powiatu, służb porządkowych itp. Po pozytywnej weryfikacji wniosku w terenie, pracownicy Zarządu przygotowują odpowiedni projekt zmiany stałej organizacji ruchu uwzględniający planowane lustro drogowe, po czym przedkładają go do zaopiniowania w Komendzie Powiatowej Policji a po jego pozytywnym zaopiniowaniu projekt przesyłany jest do zatwierdzenia w Starostwie Powiatowym (Wydział Komunikacji i Transportu). Dopiero zatwierdzony projekt stałej organizacji ruchu stanowi podstawę do umieszczenia lustra drogowego w pasie drogi powiatowej.</w:t>
      </w:r>
    </w:p>
    <w:p w:rsidR="002E0790" w:rsidRDefault="002E0790" w:rsidP="00AD0D25">
      <w:pPr>
        <w:spacing w:line="276" w:lineRule="auto"/>
        <w:rPr>
          <w:rFonts w:ascii="Arial" w:hAnsi="Arial" w:cs="Arial"/>
          <w:sz w:val="24"/>
        </w:rPr>
      </w:pPr>
      <w:r w:rsidRPr="002E0790">
        <w:rPr>
          <w:rFonts w:ascii="Arial" w:hAnsi="Arial" w:cs="Arial"/>
          <w:sz w:val="24"/>
        </w:rPr>
        <w:t>Lustra drogowe są urządzeniami bezpieczeństwa ruchu, które poprawiają widoczność na skrzyżowaniach,. Mogą również służyć pomocą kierowcom włączającym się do ruchu z posesji prywatnych.</w:t>
      </w:r>
      <w:r w:rsidR="00E95748">
        <w:rPr>
          <w:rFonts w:ascii="Arial" w:hAnsi="Arial" w:cs="Arial"/>
          <w:sz w:val="24"/>
        </w:rPr>
        <w:t xml:space="preserve"> M</w:t>
      </w:r>
      <w:r w:rsidRPr="002E0790">
        <w:rPr>
          <w:rFonts w:ascii="Arial" w:hAnsi="Arial" w:cs="Arial"/>
          <w:sz w:val="24"/>
        </w:rPr>
        <w:t>ontaż lustra drogowego jest zadaniem właściciela terenu, z którego prowadzi zjazd</w:t>
      </w:r>
      <w:r>
        <w:rPr>
          <w:rFonts w:ascii="Arial" w:hAnsi="Arial" w:cs="Arial"/>
          <w:sz w:val="24"/>
        </w:rPr>
        <w:t>.</w:t>
      </w:r>
      <w:r w:rsidR="00E95748">
        <w:rPr>
          <w:rFonts w:ascii="Arial" w:hAnsi="Arial" w:cs="Arial"/>
          <w:sz w:val="24"/>
        </w:rPr>
        <w:t xml:space="preserve"> </w:t>
      </w:r>
      <w:r w:rsidRPr="002E0790">
        <w:rPr>
          <w:rFonts w:ascii="Arial" w:hAnsi="Arial" w:cs="Arial"/>
          <w:sz w:val="24"/>
        </w:rPr>
        <w:t>W przypadku konieczności montażu lustra drogowego na wprost zjazdu postępowanie jest analogiczne jak</w:t>
      </w:r>
      <w:r w:rsidR="00E95748">
        <w:rPr>
          <w:rFonts w:ascii="Arial" w:hAnsi="Arial" w:cs="Arial"/>
          <w:sz w:val="24"/>
        </w:rPr>
        <w:t xml:space="preserve"> powyżej.</w:t>
      </w:r>
    </w:p>
    <w:p w:rsidR="00D96752" w:rsidRPr="002E0790" w:rsidRDefault="00D96752" w:rsidP="002E0790">
      <w:pPr>
        <w:spacing w:line="276" w:lineRule="auto"/>
        <w:rPr>
          <w:rFonts w:ascii="Arial" w:hAnsi="Arial" w:cs="Arial"/>
          <w:b/>
          <w:sz w:val="28"/>
        </w:rPr>
      </w:pPr>
      <w:r w:rsidRPr="00D96752">
        <w:rPr>
          <w:rFonts w:ascii="Arial" w:hAnsi="Arial" w:cs="Arial"/>
          <w:sz w:val="24"/>
        </w:rPr>
        <w:t>Parametry określające sposób montażu lustra drogowego w pasie drogowym:</w:t>
      </w:r>
      <w:r w:rsidRPr="00D96752">
        <w:rPr>
          <w:rFonts w:ascii="Arial" w:hAnsi="Arial" w:cs="Arial"/>
          <w:sz w:val="24"/>
        </w:rPr>
        <w:br/>
        <w:t xml:space="preserve">– średnica lustra Ø500 – Ø600 mm (na skrzyżowaniach </w:t>
      </w:r>
      <w:r>
        <w:rPr>
          <w:rFonts w:ascii="Arial" w:hAnsi="Arial" w:cs="Arial"/>
          <w:sz w:val="24"/>
        </w:rPr>
        <w:t>dróg powiatowych zalecana Ø800)</w:t>
      </w:r>
      <w:r w:rsidRPr="00D96752">
        <w:rPr>
          <w:rFonts w:ascii="Arial" w:hAnsi="Arial" w:cs="Arial"/>
          <w:sz w:val="24"/>
        </w:rPr>
        <w:br/>
        <w:t>– konstrukcja wsporcza – słupek ruro</w:t>
      </w:r>
      <w:r>
        <w:rPr>
          <w:rFonts w:ascii="Arial" w:hAnsi="Arial" w:cs="Arial"/>
          <w:sz w:val="24"/>
        </w:rPr>
        <w:t>wy ocynkowany o średnicy Ø60 mm</w:t>
      </w:r>
      <w:r w:rsidRPr="00D96752">
        <w:rPr>
          <w:rFonts w:ascii="Arial" w:hAnsi="Arial" w:cs="Arial"/>
          <w:sz w:val="24"/>
        </w:rPr>
        <w:br/>
        <w:t xml:space="preserve">– odległość pionowa pomiędzy dolną krawędzią lustra o jezdnią lub chodnikiem – nie </w:t>
      </w:r>
      <w:r>
        <w:rPr>
          <w:rFonts w:ascii="Arial" w:hAnsi="Arial" w:cs="Arial"/>
          <w:sz w:val="24"/>
        </w:rPr>
        <w:t>mniejsza niż 2,20 m</w:t>
      </w:r>
      <w:r w:rsidRPr="00D96752">
        <w:rPr>
          <w:rFonts w:ascii="Arial" w:hAnsi="Arial" w:cs="Arial"/>
          <w:sz w:val="24"/>
        </w:rPr>
        <w:br/>
        <w:t>– odległość pozioma lustra od krawędzi jezdni lub chodnika nie mniejsza niż 0,5 m</w:t>
      </w:r>
      <w:r>
        <w:t>.</w:t>
      </w:r>
    </w:p>
    <w:sectPr w:rsidR="00D96752" w:rsidRPr="002E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2594"/>
    <w:multiLevelType w:val="multilevel"/>
    <w:tmpl w:val="AAF4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2643D"/>
    <w:multiLevelType w:val="multilevel"/>
    <w:tmpl w:val="9B5E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615FB"/>
    <w:multiLevelType w:val="multilevel"/>
    <w:tmpl w:val="D994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F6D3D"/>
    <w:multiLevelType w:val="multilevel"/>
    <w:tmpl w:val="F6D4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51F6D"/>
    <w:multiLevelType w:val="multilevel"/>
    <w:tmpl w:val="84BC8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A4E5EA3"/>
    <w:multiLevelType w:val="multilevel"/>
    <w:tmpl w:val="9CBC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357E2C"/>
    <w:multiLevelType w:val="multilevel"/>
    <w:tmpl w:val="5724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33869"/>
    <w:multiLevelType w:val="multilevel"/>
    <w:tmpl w:val="A056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F849CD"/>
    <w:multiLevelType w:val="multilevel"/>
    <w:tmpl w:val="FF9E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7506398">
    <w:abstractNumId w:val="8"/>
  </w:num>
  <w:num w:numId="2" w16cid:durableId="1778871962">
    <w:abstractNumId w:val="7"/>
  </w:num>
  <w:num w:numId="3" w16cid:durableId="1968120163">
    <w:abstractNumId w:val="1"/>
  </w:num>
  <w:num w:numId="4" w16cid:durableId="889072107">
    <w:abstractNumId w:val="3"/>
  </w:num>
  <w:num w:numId="5" w16cid:durableId="513224428">
    <w:abstractNumId w:val="6"/>
  </w:num>
  <w:num w:numId="6" w16cid:durableId="538401327">
    <w:abstractNumId w:val="4"/>
  </w:num>
  <w:num w:numId="7" w16cid:durableId="710497141">
    <w:abstractNumId w:val="2"/>
  </w:num>
  <w:num w:numId="8" w16cid:durableId="1683586233">
    <w:abstractNumId w:val="5"/>
  </w:num>
  <w:num w:numId="9" w16cid:durableId="130489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3A"/>
    <w:rsid w:val="00102B36"/>
    <w:rsid w:val="0011471F"/>
    <w:rsid w:val="001B5AC8"/>
    <w:rsid w:val="00237972"/>
    <w:rsid w:val="002E0790"/>
    <w:rsid w:val="00361EAD"/>
    <w:rsid w:val="00391300"/>
    <w:rsid w:val="003E2D7C"/>
    <w:rsid w:val="00492D8F"/>
    <w:rsid w:val="004A1AA0"/>
    <w:rsid w:val="00522308"/>
    <w:rsid w:val="007553C8"/>
    <w:rsid w:val="00933560"/>
    <w:rsid w:val="0097057E"/>
    <w:rsid w:val="009F2F51"/>
    <w:rsid w:val="00AC253A"/>
    <w:rsid w:val="00AD0D25"/>
    <w:rsid w:val="00BB39D3"/>
    <w:rsid w:val="00BE1D52"/>
    <w:rsid w:val="00CC09BF"/>
    <w:rsid w:val="00D94227"/>
    <w:rsid w:val="00D96752"/>
    <w:rsid w:val="00DF38E4"/>
    <w:rsid w:val="00E32300"/>
    <w:rsid w:val="00E95748"/>
    <w:rsid w:val="00E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793D"/>
  <w15:chartTrackingRefBased/>
  <w15:docId w15:val="{F6608479-EB41-4306-A9FE-F95E4A44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53A"/>
  </w:style>
  <w:style w:type="paragraph" w:styleId="Nagwek1">
    <w:name w:val="heading 1"/>
    <w:basedOn w:val="Normalny"/>
    <w:link w:val="Nagwek1Znak"/>
    <w:uiPriority w:val="9"/>
    <w:qFormat/>
    <w:rsid w:val="001B5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53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C253A"/>
    <w:rPr>
      <w:b/>
      <w:bCs/>
    </w:rPr>
  </w:style>
  <w:style w:type="character" w:styleId="Uwydatnienie">
    <w:name w:val="Emphasis"/>
    <w:basedOn w:val="Domylnaczcionkaakapitu"/>
    <w:uiPriority w:val="20"/>
    <w:qFormat/>
    <w:rsid w:val="0011471F"/>
    <w:rPr>
      <w:i/>
      <w:iCs/>
    </w:rPr>
  </w:style>
  <w:style w:type="paragraph" w:styleId="NormalnyWeb">
    <w:name w:val="Normal (Web)"/>
    <w:basedOn w:val="Normalny"/>
    <w:uiPriority w:val="99"/>
    <w:unhideWhenUsed/>
    <w:rsid w:val="0049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5A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C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PatKlo</dc:creator>
  <cp:keywords/>
  <dc:description/>
  <cp:lastModifiedBy>MalOle</cp:lastModifiedBy>
  <cp:revision>3</cp:revision>
  <dcterms:created xsi:type="dcterms:W3CDTF">2023-05-11T11:45:00Z</dcterms:created>
  <dcterms:modified xsi:type="dcterms:W3CDTF">2023-05-11T11:50:00Z</dcterms:modified>
</cp:coreProperties>
</file>