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D8F" w:rsidRDefault="00237972" w:rsidP="00AD0D25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</w:t>
      </w:r>
      <w:r w:rsidR="0097057E">
        <w:rPr>
          <w:rFonts w:ascii="Arial" w:hAnsi="Arial" w:cs="Arial"/>
          <w:b/>
          <w:sz w:val="24"/>
        </w:rPr>
        <w:t>mieszczenie tablicy reklamowej w pasie drogowym</w:t>
      </w:r>
    </w:p>
    <w:p w:rsidR="00D94227" w:rsidRPr="00D94227" w:rsidRDefault="00FE114E" w:rsidP="00AD0D2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0D25">
        <w:rPr>
          <w:rStyle w:val="Pogrubienie"/>
          <w:rFonts w:ascii="Arial" w:hAnsi="Arial" w:cs="Arial"/>
          <w:b w:val="0"/>
          <w:sz w:val="24"/>
          <w:szCs w:val="24"/>
        </w:rPr>
        <w:t>Miejsce i sposób złożenia dokumentów</w:t>
      </w:r>
      <w:r w:rsidRPr="00AD0D25">
        <w:rPr>
          <w:rFonts w:ascii="Arial" w:hAnsi="Arial" w:cs="Arial"/>
          <w:sz w:val="24"/>
          <w:szCs w:val="24"/>
        </w:rPr>
        <w:br/>
      </w:r>
      <w:r w:rsidR="00AD0D25" w:rsidRPr="00AD0D25">
        <w:rPr>
          <w:rFonts w:ascii="Arial" w:hAnsi="Arial" w:cs="Arial"/>
          <w:sz w:val="24"/>
          <w:szCs w:val="24"/>
        </w:rPr>
        <w:t>Powiatowy Zarząd Dróg w Wodzisła</w:t>
      </w:r>
      <w:r w:rsidR="00E17831">
        <w:rPr>
          <w:rFonts w:ascii="Arial" w:hAnsi="Arial" w:cs="Arial"/>
          <w:sz w:val="24"/>
          <w:szCs w:val="24"/>
        </w:rPr>
        <w:t>wiu Śląskim,</w:t>
      </w:r>
      <w:r w:rsidR="00E17831">
        <w:rPr>
          <w:rFonts w:ascii="Arial" w:hAnsi="Arial" w:cs="Arial"/>
          <w:sz w:val="24"/>
          <w:szCs w:val="24"/>
        </w:rPr>
        <w:br/>
        <w:t>44-361 Syrynia, ulica</w:t>
      </w:r>
      <w:r w:rsidR="00AD0D25" w:rsidRPr="00AD0D25">
        <w:rPr>
          <w:rFonts w:ascii="Arial" w:hAnsi="Arial" w:cs="Arial"/>
          <w:sz w:val="24"/>
          <w:szCs w:val="24"/>
        </w:rPr>
        <w:t xml:space="preserve"> Ra</w:t>
      </w:r>
      <w:r w:rsidR="00E17831">
        <w:rPr>
          <w:rFonts w:ascii="Arial" w:hAnsi="Arial" w:cs="Arial"/>
          <w:sz w:val="24"/>
          <w:szCs w:val="24"/>
        </w:rPr>
        <w:t>ciborska 3,</w:t>
      </w:r>
      <w:r w:rsidR="00E17831">
        <w:rPr>
          <w:rFonts w:ascii="Arial" w:hAnsi="Arial" w:cs="Arial"/>
          <w:sz w:val="24"/>
          <w:szCs w:val="24"/>
        </w:rPr>
        <w:br/>
        <w:t>Informacji udziela</w:t>
      </w:r>
      <w:r w:rsidR="0097057E">
        <w:rPr>
          <w:rFonts w:ascii="Arial" w:hAnsi="Arial" w:cs="Arial"/>
          <w:sz w:val="24"/>
          <w:szCs w:val="24"/>
        </w:rPr>
        <w:t xml:space="preserve"> Martyna Pukowiec</w:t>
      </w:r>
      <w:r w:rsidR="00BC7392">
        <w:rPr>
          <w:rFonts w:ascii="Arial" w:hAnsi="Arial" w:cs="Arial"/>
          <w:sz w:val="24"/>
          <w:szCs w:val="24"/>
        </w:rPr>
        <w:br/>
        <w:t>telefon</w:t>
      </w:r>
      <w:r w:rsidR="00E17831">
        <w:rPr>
          <w:rFonts w:ascii="Arial" w:hAnsi="Arial" w:cs="Arial"/>
          <w:sz w:val="24"/>
          <w:szCs w:val="24"/>
        </w:rPr>
        <w:t xml:space="preserve"> 32 451-76-07 wewnętrzny</w:t>
      </w:r>
      <w:r w:rsidR="00AD0D25" w:rsidRPr="00AD0D25">
        <w:rPr>
          <w:rFonts w:ascii="Arial" w:hAnsi="Arial" w:cs="Arial"/>
          <w:sz w:val="24"/>
          <w:szCs w:val="24"/>
        </w:rPr>
        <w:t xml:space="preserve"> 15</w:t>
      </w:r>
    </w:p>
    <w:p w:rsidR="00CC09BF" w:rsidRDefault="00AD0D25" w:rsidP="00237972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AD0D25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ymagane dokumenty</w:t>
      </w:r>
    </w:p>
    <w:p w:rsidR="0097057E" w:rsidRPr="0097057E" w:rsidRDefault="0097057E" w:rsidP="0097057E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057E">
        <w:rPr>
          <w:rFonts w:ascii="Arial" w:eastAsia="Times New Roman" w:hAnsi="Arial" w:cs="Arial"/>
          <w:sz w:val="24"/>
          <w:szCs w:val="24"/>
          <w:lang w:eastAsia="pl-PL"/>
        </w:rPr>
        <w:t>Map</w:t>
      </w:r>
      <w:r w:rsidR="00FE114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7057E">
        <w:rPr>
          <w:rFonts w:ascii="Arial" w:eastAsia="Times New Roman" w:hAnsi="Arial" w:cs="Arial"/>
          <w:sz w:val="24"/>
          <w:szCs w:val="24"/>
          <w:lang w:eastAsia="pl-PL"/>
        </w:rPr>
        <w:t xml:space="preserve"> zasadnicz</w:t>
      </w:r>
      <w:r w:rsidR="00FE114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97057E">
        <w:rPr>
          <w:rFonts w:ascii="Arial" w:eastAsia="Times New Roman" w:hAnsi="Arial" w:cs="Arial"/>
          <w:sz w:val="24"/>
          <w:szCs w:val="24"/>
          <w:lang w:eastAsia="pl-PL"/>
        </w:rPr>
        <w:t xml:space="preserve">w skali 1:500 lub 1:1000 z zaznaczoną lokalizacją wnioskowanej reklamy oraz granicami działki, na której </w:t>
      </w:r>
      <w:r>
        <w:rPr>
          <w:rFonts w:ascii="Arial" w:eastAsia="Times New Roman" w:hAnsi="Arial" w:cs="Arial"/>
          <w:sz w:val="24"/>
          <w:szCs w:val="24"/>
          <w:lang w:eastAsia="pl-PL"/>
        </w:rPr>
        <w:t>planowane jest jej posadowienie</w:t>
      </w:r>
      <w:r w:rsidR="00FE11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57E" w:rsidRPr="0097057E" w:rsidRDefault="00FE114E" w:rsidP="0097057E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7057E" w:rsidRPr="0097057E">
        <w:rPr>
          <w:rFonts w:ascii="Arial" w:eastAsia="Times New Roman" w:hAnsi="Arial" w:cs="Arial"/>
          <w:sz w:val="24"/>
          <w:szCs w:val="24"/>
          <w:lang w:eastAsia="pl-PL"/>
        </w:rPr>
        <w:t>ol</w:t>
      </w:r>
      <w:r w:rsidR="0097057E">
        <w:rPr>
          <w:rFonts w:ascii="Arial" w:eastAsia="Times New Roman" w:hAnsi="Arial" w:cs="Arial"/>
          <w:sz w:val="24"/>
          <w:szCs w:val="24"/>
          <w:lang w:eastAsia="pl-PL"/>
        </w:rPr>
        <w:t>orowy projekt graficzny reklamy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57E" w:rsidRDefault="0097057E" w:rsidP="0097057E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284" w:firstLine="65"/>
        <w:rPr>
          <w:rFonts w:ascii="Arial" w:eastAsia="Times New Roman" w:hAnsi="Arial" w:cs="Arial"/>
          <w:sz w:val="24"/>
          <w:szCs w:val="24"/>
          <w:lang w:eastAsia="pl-PL"/>
        </w:rPr>
      </w:pPr>
      <w:r w:rsidRPr="0097057E">
        <w:rPr>
          <w:rFonts w:ascii="Arial" w:eastAsia="Times New Roman" w:hAnsi="Arial" w:cs="Arial"/>
          <w:sz w:val="24"/>
          <w:szCs w:val="24"/>
          <w:lang w:eastAsia="pl-PL"/>
        </w:rPr>
        <w:t>W przypadku nowych reklam należy dołączyć zezwolenie na lokal</w:t>
      </w:r>
      <w:r>
        <w:rPr>
          <w:rFonts w:ascii="Arial" w:eastAsia="Times New Roman" w:hAnsi="Arial" w:cs="Arial"/>
          <w:sz w:val="24"/>
          <w:szCs w:val="24"/>
          <w:lang w:eastAsia="pl-PL"/>
        </w:rPr>
        <w:t>izacje reklamy w pasie drogowym</w:t>
      </w:r>
      <w:r w:rsidR="00FE11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D0D25" w:rsidRPr="0097057E" w:rsidRDefault="00AD0D25" w:rsidP="0097057E">
      <w:pPr>
        <w:spacing w:before="100" w:beforeAutospacing="1" w:after="100" w:afterAutospacing="1" w:line="276" w:lineRule="auto"/>
        <w:ind w:left="349"/>
        <w:rPr>
          <w:rFonts w:ascii="Arial" w:eastAsia="Times New Roman" w:hAnsi="Arial" w:cs="Arial"/>
          <w:sz w:val="24"/>
          <w:szCs w:val="24"/>
          <w:lang w:eastAsia="pl-PL"/>
        </w:rPr>
      </w:pPr>
      <w:r w:rsidRPr="0097057E">
        <w:rPr>
          <w:rFonts w:ascii="Arial" w:eastAsia="Times New Roman" w:hAnsi="Arial" w:cs="Arial"/>
          <w:sz w:val="24"/>
          <w:szCs w:val="24"/>
          <w:lang w:eastAsia="pl-PL"/>
        </w:rPr>
        <w:t>W przypadku występowania w sprawie jako Pełnomocnik Inwestora:</w:t>
      </w:r>
    </w:p>
    <w:p w:rsidR="00AD0D25" w:rsidRPr="00492D8F" w:rsidRDefault="00AD0D25" w:rsidP="00AD0D2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D8F">
        <w:rPr>
          <w:rFonts w:ascii="Arial" w:eastAsia="Times New Roman" w:hAnsi="Arial" w:cs="Arial"/>
          <w:sz w:val="24"/>
          <w:szCs w:val="24"/>
          <w:lang w:eastAsia="pl-PL"/>
        </w:rPr>
        <w:t>Oryginał lub urzędowo poświadczony odpis pełnomocnictwa (pełnomocnictw) Inwestora do występowania w Jego imieniu przed zarządcą dróg powiatowych. Należy załączyć pełen szereg pełnomocnictw (zgodnie z danymi zawartymi w odpisie z KRS lu</w:t>
      </w:r>
      <w:r>
        <w:rPr>
          <w:rFonts w:ascii="Arial" w:eastAsia="Times New Roman" w:hAnsi="Arial" w:cs="Arial"/>
          <w:sz w:val="24"/>
          <w:szCs w:val="24"/>
          <w:lang w:eastAsia="pl-PL"/>
        </w:rPr>
        <w:t>b CEIDG)</w:t>
      </w:r>
    </w:p>
    <w:p w:rsidR="00AD0D25" w:rsidRDefault="00AD0D25" w:rsidP="00AD0D2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D8F">
        <w:rPr>
          <w:rFonts w:ascii="Arial" w:eastAsia="Times New Roman" w:hAnsi="Arial" w:cs="Arial"/>
          <w:sz w:val="24"/>
          <w:szCs w:val="24"/>
          <w:lang w:eastAsia="pl-PL"/>
        </w:rPr>
        <w:t>Dowód uiszczenia należnej opłaty skarbowej za złożenie każdego dokumentu stwierdzającego udzielenie pełnomocnictwa w kwocie 17 zł</w:t>
      </w:r>
      <w:r w:rsidR="00E17831">
        <w:rPr>
          <w:rFonts w:ascii="Arial" w:eastAsia="Times New Roman" w:hAnsi="Arial" w:cs="Arial"/>
          <w:sz w:val="24"/>
          <w:szCs w:val="24"/>
          <w:lang w:eastAsia="pl-PL"/>
        </w:rPr>
        <w:t>otych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(dokonanej na konto Urzędu Miasta Wodzisławia Śląskiego lub w </w:t>
      </w:r>
      <w:r w:rsidR="00E17831">
        <w:rPr>
          <w:rFonts w:ascii="Arial" w:eastAsia="Times New Roman" w:hAnsi="Arial" w:cs="Arial"/>
          <w:sz w:val="24"/>
          <w:szCs w:val="24"/>
          <w:lang w:eastAsia="pl-PL"/>
        </w:rPr>
        <w:t>kasie wyżej wymienionego Urzędu) zgodnie z artykułem 1 ustęp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2 us</w:t>
      </w:r>
      <w:r w:rsidR="00E17831">
        <w:rPr>
          <w:rFonts w:ascii="Arial" w:eastAsia="Times New Roman" w:hAnsi="Arial" w:cs="Arial"/>
          <w:sz w:val="24"/>
          <w:szCs w:val="24"/>
          <w:lang w:eastAsia="pl-PL"/>
        </w:rPr>
        <w:t>tawy z dnia 16 listopada 2006 roku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o opłacie skarbowej, z</w:t>
      </w:r>
      <w:r w:rsidR="00E17831">
        <w:rPr>
          <w:rFonts w:ascii="Arial" w:eastAsia="Times New Roman" w:hAnsi="Arial" w:cs="Arial"/>
          <w:sz w:val="24"/>
          <w:szCs w:val="24"/>
          <w:lang w:eastAsia="pl-PL"/>
        </w:rPr>
        <w:t>ałącznik do wyżej wymienionej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część IV</w:t>
      </w:r>
    </w:p>
    <w:p w:rsidR="0097057E" w:rsidRPr="0097057E" w:rsidRDefault="0097057E" w:rsidP="0097057E">
      <w:pPr>
        <w:spacing w:after="0" w:line="276" w:lineRule="auto"/>
        <w:ind w:left="360"/>
        <w:rPr>
          <w:rStyle w:val="Pogrubienie"/>
          <w:rFonts w:ascii="Arial" w:hAnsi="Arial" w:cs="Arial"/>
          <w:sz w:val="24"/>
          <w:szCs w:val="24"/>
        </w:rPr>
      </w:pPr>
      <w:r w:rsidRPr="0097057E">
        <w:rPr>
          <w:rStyle w:val="Pogrubienie"/>
          <w:rFonts w:ascii="Arial" w:hAnsi="Arial" w:cs="Arial"/>
          <w:sz w:val="24"/>
        </w:rPr>
        <w:t>Termin i sposób załatwienia sprawy</w:t>
      </w:r>
    </w:p>
    <w:p w:rsidR="0097057E" w:rsidRPr="0097057E" w:rsidRDefault="0097057E" w:rsidP="0097057E">
      <w:pPr>
        <w:spacing w:after="0" w:line="240" w:lineRule="auto"/>
        <w:ind w:left="360"/>
        <w:rPr>
          <w:rFonts w:ascii="Arial" w:hAnsi="Arial" w:cs="Arial"/>
          <w:sz w:val="28"/>
          <w:szCs w:val="24"/>
        </w:rPr>
      </w:pPr>
      <w:r w:rsidRPr="0097057E">
        <w:rPr>
          <w:rFonts w:ascii="Arial" w:hAnsi="Arial" w:cs="Arial"/>
          <w:sz w:val="24"/>
        </w:rPr>
        <w:t>Rozpatrzenie wniosku i załatwienie sprawy następuje w formie decyzji administracyjnej, w terminie do 30 dni od daty złożenia wymaganych dokumentów, a w sprawach szczególnie skomplikowanych do 60 dni.</w:t>
      </w:r>
    </w:p>
    <w:p w:rsidR="0097057E" w:rsidRDefault="0097057E" w:rsidP="00CC09BF">
      <w:pPr>
        <w:spacing w:after="0" w:line="240" w:lineRule="auto"/>
        <w:ind w:left="360"/>
        <w:rPr>
          <w:rStyle w:val="Pogrubienie"/>
          <w:rFonts w:ascii="Arial" w:hAnsi="Arial" w:cs="Arial"/>
          <w:sz w:val="24"/>
          <w:szCs w:val="24"/>
        </w:rPr>
      </w:pPr>
    </w:p>
    <w:p w:rsidR="0097057E" w:rsidRDefault="0097057E" w:rsidP="00CC09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7057E">
        <w:rPr>
          <w:rStyle w:val="Pogrubienie"/>
          <w:rFonts w:ascii="Arial" w:hAnsi="Arial" w:cs="Arial"/>
          <w:sz w:val="24"/>
          <w:szCs w:val="24"/>
        </w:rPr>
        <w:t>Tryb odwoławczy</w:t>
      </w:r>
      <w:r w:rsidRPr="0097057E">
        <w:rPr>
          <w:rFonts w:ascii="Arial" w:hAnsi="Arial" w:cs="Arial"/>
          <w:sz w:val="24"/>
          <w:szCs w:val="24"/>
        </w:rPr>
        <w:br/>
        <w:t>Wnioskodawcy (Inwestorowi i/lub Pełnomocnikowi) przysługuje prawo odwołania od decyzji Zarządcy Drogi do Samorządowego Kolegium Odwoławczego w Katowicach za pośrednictwem organu który wydał decyzję, w terminie 14 dni od dnia doręczenia decyzji.</w:t>
      </w:r>
    </w:p>
    <w:p w:rsidR="0097057E" w:rsidRPr="0097057E" w:rsidRDefault="0097057E" w:rsidP="00CC09BF">
      <w:pPr>
        <w:spacing w:after="0" w:line="240" w:lineRule="auto"/>
        <w:ind w:left="360"/>
        <w:rPr>
          <w:rStyle w:val="Pogrubienie"/>
          <w:rFonts w:ascii="Arial" w:hAnsi="Arial" w:cs="Arial"/>
          <w:sz w:val="24"/>
          <w:szCs w:val="24"/>
        </w:rPr>
      </w:pPr>
    </w:p>
    <w:p w:rsidR="0097057E" w:rsidRDefault="0097057E" w:rsidP="0097057E">
      <w:pPr>
        <w:spacing w:after="0" w:line="276" w:lineRule="auto"/>
        <w:ind w:left="360"/>
        <w:rPr>
          <w:rStyle w:val="Pogrubienie"/>
          <w:rFonts w:ascii="Arial" w:hAnsi="Arial" w:cs="Arial"/>
          <w:sz w:val="24"/>
          <w:szCs w:val="24"/>
        </w:rPr>
      </w:pPr>
      <w:r w:rsidRPr="0097057E">
        <w:rPr>
          <w:rStyle w:val="Pogrubienie"/>
          <w:rFonts w:ascii="Arial" w:hAnsi="Arial" w:cs="Arial"/>
          <w:sz w:val="24"/>
          <w:szCs w:val="24"/>
        </w:rPr>
        <w:t>Opłaty</w:t>
      </w:r>
      <w:r w:rsidRPr="0097057E">
        <w:rPr>
          <w:rFonts w:ascii="Arial" w:hAnsi="Arial" w:cs="Arial"/>
          <w:sz w:val="24"/>
          <w:szCs w:val="24"/>
        </w:rPr>
        <w:br/>
        <w:t>W przypadku występowania w sprawie jako Pełnomocnik Inwestora pobiera się opłatę skarbową w kwocie 17 zł</w:t>
      </w:r>
      <w:r w:rsidR="00E17831">
        <w:rPr>
          <w:rFonts w:ascii="Arial" w:hAnsi="Arial" w:cs="Arial"/>
          <w:sz w:val="24"/>
          <w:szCs w:val="24"/>
        </w:rPr>
        <w:t>otych</w:t>
      </w:r>
      <w:r w:rsidRPr="0097057E">
        <w:rPr>
          <w:rFonts w:ascii="Arial" w:hAnsi="Arial" w:cs="Arial"/>
          <w:sz w:val="24"/>
          <w:szCs w:val="24"/>
        </w:rPr>
        <w:t xml:space="preserve">, za złożenie dokumentu stwierdzającego udzielenie pełnomocnictwa lub prokury albo jego odpisu, wypisu lub kopii (opłata nie jest wymagana jeżeli pełnomocnictwo jest udzielone małżonkowi, wstępnemu, </w:t>
      </w:r>
      <w:r w:rsidRPr="0097057E">
        <w:rPr>
          <w:rFonts w:ascii="Arial" w:hAnsi="Arial" w:cs="Arial"/>
          <w:sz w:val="24"/>
          <w:szCs w:val="24"/>
        </w:rPr>
        <w:lastRenderedPageBreak/>
        <w:t>zstępnemu lub rodzeństwu, lub gdy mocodawcą jest podmiot zwolniony z opłaty skarbowej). Opłatę należy uiścić na konto Urzędu Miasta Wodzisławia Śląskiego, ul</w:t>
      </w:r>
      <w:r w:rsidR="00E17831">
        <w:rPr>
          <w:rFonts w:ascii="Arial" w:hAnsi="Arial" w:cs="Arial"/>
          <w:sz w:val="24"/>
          <w:szCs w:val="24"/>
        </w:rPr>
        <w:t>ica</w:t>
      </w:r>
      <w:r w:rsidRPr="009705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57E">
        <w:rPr>
          <w:rFonts w:ascii="Arial" w:hAnsi="Arial" w:cs="Arial"/>
          <w:sz w:val="24"/>
          <w:szCs w:val="24"/>
        </w:rPr>
        <w:t>Bogumińska</w:t>
      </w:r>
      <w:proofErr w:type="spellEnd"/>
      <w:r w:rsidRPr="0097057E">
        <w:rPr>
          <w:rFonts w:ascii="Arial" w:hAnsi="Arial" w:cs="Arial"/>
          <w:sz w:val="24"/>
          <w:szCs w:val="24"/>
        </w:rPr>
        <w:t xml:space="preserve"> 4, 44-300Wodzisław </w:t>
      </w:r>
      <w:r>
        <w:rPr>
          <w:rFonts w:ascii="Arial" w:hAnsi="Arial" w:cs="Arial"/>
          <w:sz w:val="24"/>
          <w:szCs w:val="24"/>
        </w:rPr>
        <w:t>Śląski</w:t>
      </w:r>
      <w:r w:rsidRPr="00970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E17831">
        <w:rPr>
          <w:rFonts w:ascii="Arial" w:hAnsi="Arial" w:cs="Arial"/>
          <w:sz w:val="24"/>
          <w:szCs w:val="24"/>
        </w:rPr>
        <w:t>ub w kasie wyżej wymienionego</w:t>
      </w:r>
      <w:r w:rsidRPr="0097057E">
        <w:rPr>
          <w:rFonts w:ascii="Arial" w:hAnsi="Arial" w:cs="Arial"/>
          <w:sz w:val="24"/>
          <w:szCs w:val="24"/>
        </w:rPr>
        <w:t xml:space="preserve"> Urzędu.</w:t>
      </w:r>
    </w:p>
    <w:p w:rsidR="00CC09BF" w:rsidRPr="00CC09BF" w:rsidRDefault="00CC09BF" w:rsidP="00CC09BF">
      <w:pPr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C09BF">
        <w:rPr>
          <w:rStyle w:val="Pogrubienie"/>
          <w:rFonts w:ascii="Arial" w:hAnsi="Arial" w:cs="Arial"/>
          <w:sz w:val="24"/>
        </w:rPr>
        <w:t>Inne informacje</w:t>
      </w:r>
      <w:r w:rsidRPr="00CC09BF">
        <w:rPr>
          <w:rFonts w:ascii="Arial" w:hAnsi="Arial" w:cs="Arial"/>
          <w:sz w:val="24"/>
        </w:rPr>
        <w:br/>
        <w:t>Zależnie od charakteru zamierzonej inwestycji, zarządca drogi zastrzega sobie możliwość żądania dodatkowych dokumentów lub wyjaśnień na piśmie.</w:t>
      </w:r>
    </w:p>
    <w:sectPr w:rsidR="00CC09BF" w:rsidRPr="00CC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43D"/>
    <w:multiLevelType w:val="multilevel"/>
    <w:tmpl w:val="9B5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615FB"/>
    <w:multiLevelType w:val="multilevel"/>
    <w:tmpl w:val="D99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F6D3D"/>
    <w:multiLevelType w:val="multilevel"/>
    <w:tmpl w:val="F6D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51F6D"/>
    <w:multiLevelType w:val="multilevel"/>
    <w:tmpl w:val="84BC8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A4E5EA3"/>
    <w:multiLevelType w:val="multilevel"/>
    <w:tmpl w:val="9CBC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57E2C"/>
    <w:multiLevelType w:val="multilevel"/>
    <w:tmpl w:val="572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33869"/>
    <w:multiLevelType w:val="multilevel"/>
    <w:tmpl w:val="A05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849CD"/>
    <w:multiLevelType w:val="multilevel"/>
    <w:tmpl w:val="FF9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443120">
    <w:abstractNumId w:val="7"/>
  </w:num>
  <w:num w:numId="2" w16cid:durableId="1499269009">
    <w:abstractNumId w:val="6"/>
  </w:num>
  <w:num w:numId="3" w16cid:durableId="957024344">
    <w:abstractNumId w:val="0"/>
  </w:num>
  <w:num w:numId="4" w16cid:durableId="617954411">
    <w:abstractNumId w:val="2"/>
  </w:num>
  <w:num w:numId="5" w16cid:durableId="1382830235">
    <w:abstractNumId w:val="5"/>
  </w:num>
  <w:num w:numId="6" w16cid:durableId="799229431">
    <w:abstractNumId w:val="3"/>
  </w:num>
  <w:num w:numId="7" w16cid:durableId="1899706242">
    <w:abstractNumId w:val="1"/>
  </w:num>
  <w:num w:numId="8" w16cid:durableId="1514614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3A"/>
    <w:rsid w:val="00102B36"/>
    <w:rsid w:val="0011471F"/>
    <w:rsid w:val="001B5AC8"/>
    <w:rsid w:val="00237972"/>
    <w:rsid w:val="002F6C25"/>
    <w:rsid w:val="00361EAD"/>
    <w:rsid w:val="00391300"/>
    <w:rsid w:val="003E2D7C"/>
    <w:rsid w:val="00492D8F"/>
    <w:rsid w:val="00522308"/>
    <w:rsid w:val="007553C8"/>
    <w:rsid w:val="00933560"/>
    <w:rsid w:val="0097057E"/>
    <w:rsid w:val="009F2F51"/>
    <w:rsid w:val="00AC253A"/>
    <w:rsid w:val="00AD0D25"/>
    <w:rsid w:val="00BC7392"/>
    <w:rsid w:val="00BE1D52"/>
    <w:rsid w:val="00CC09BF"/>
    <w:rsid w:val="00D94227"/>
    <w:rsid w:val="00DF38E4"/>
    <w:rsid w:val="00E17831"/>
    <w:rsid w:val="00E32300"/>
    <w:rsid w:val="00EC5848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55D0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53A"/>
  </w:style>
  <w:style w:type="paragraph" w:styleId="Nagwek1">
    <w:name w:val="heading 1"/>
    <w:basedOn w:val="Normalny"/>
    <w:link w:val="Nagwek1Znak"/>
    <w:uiPriority w:val="9"/>
    <w:qFormat/>
    <w:rsid w:val="001B5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  <w:style w:type="character" w:styleId="Uwydatnienie">
    <w:name w:val="Emphasis"/>
    <w:basedOn w:val="Domylnaczcionkaakapitu"/>
    <w:uiPriority w:val="20"/>
    <w:qFormat/>
    <w:rsid w:val="0011471F"/>
    <w:rPr>
      <w:i/>
      <w:iCs/>
    </w:rPr>
  </w:style>
  <w:style w:type="paragraph" w:styleId="NormalnyWeb">
    <w:name w:val="Normal (Web)"/>
    <w:basedOn w:val="Normalny"/>
    <w:uiPriority w:val="99"/>
    <w:unhideWhenUsed/>
    <w:rsid w:val="004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A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C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MalOle</cp:lastModifiedBy>
  <cp:revision>3</cp:revision>
  <dcterms:created xsi:type="dcterms:W3CDTF">2023-05-11T11:52:00Z</dcterms:created>
  <dcterms:modified xsi:type="dcterms:W3CDTF">2023-05-11T11:55:00Z</dcterms:modified>
</cp:coreProperties>
</file>